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2CA6" w:rsidRDefault="00A413A7" w:rsidP="00A82CA6">
      <w:pPr>
        <w:pStyle w:val="1"/>
        <w:tabs>
          <w:tab w:val="left" w:pos="4288"/>
          <w:tab w:val="left" w:pos="4489"/>
        </w:tabs>
        <w:rPr>
          <w:sz w:val="4"/>
          <w:szCs w:val="4"/>
        </w:rPr>
      </w:pPr>
      <w:r w:rsidRPr="00A413A7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in;margin-top:-18pt;width:37.5pt;height:45pt;z-index:251659264;mso-wrap-edited:f" wrapcoords="-180 0 -180 21450 21600 21450 21600 0 -180 0">
            <v:imagedata r:id="rId5" o:title=""/>
            <w10:wrap type="tight"/>
          </v:shape>
          <o:OLEObject Type="Embed" ProgID="MSPhotoEd.3" ShapeID="_x0000_s1026" DrawAspect="Content" ObjectID="_1805609448" r:id="rId6"/>
        </w:pict>
      </w:r>
    </w:p>
    <w:p w:rsidR="00A82CA6" w:rsidRDefault="00A82CA6" w:rsidP="00A82CA6"/>
    <w:p w:rsidR="00A82CA6" w:rsidRDefault="00A82CA6" w:rsidP="00A82CA6">
      <w:pPr>
        <w:pStyle w:val="1"/>
        <w:rPr>
          <w:sz w:val="52"/>
        </w:rPr>
      </w:pPr>
      <w:r>
        <w:rPr>
          <w:sz w:val="52"/>
        </w:rPr>
        <w:t>ПОСТАНОВЛЕНИЕ</w:t>
      </w:r>
    </w:p>
    <w:p w:rsidR="00A82CA6" w:rsidRDefault="00A82CA6" w:rsidP="00A82CA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ГЛАВЫ </w:t>
      </w:r>
      <w:r w:rsidR="00653F2E">
        <w:rPr>
          <w:b/>
          <w:sz w:val="32"/>
          <w:szCs w:val="32"/>
        </w:rPr>
        <w:t>СТОЙБИНСКОГО СЕЛЬ</w:t>
      </w:r>
      <w:r>
        <w:rPr>
          <w:b/>
          <w:sz w:val="32"/>
          <w:szCs w:val="32"/>
        </w:rPr>
        <w:t>СОВЕТА</w:t>
      </w:r>
    </w:p>
    <w:p w:rsidR="00653F2E" w:rsidRDefault="00A82CA6" w:rsidP="00A82CA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Партизанского района </w:t>
      </w:r>
    </w:p>
    <w:p w:rsidR="00A82CA6" w:rsidRDefault="00A82CA6" w:rsidP="00A82CA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Красноярского края</w:t>
      </w:r>
    </w:p>
    <w:p w:rsidR="00A82CA6" w:rsidRDefault="00A82CA6" w:rsidP="00A82CA6">
      <w:pPr>
        <w:jc w:val="center"/>
        <w:rPr>
          <w:b/>
          <w:sz w:val="32"/>
          <w:szCs w:val="32"/>
        </w:rPr>
      </w:pPr>
    </w:p>
    <w:p w:rsidR="00A82CA6" w:rsidRDefault="00A82CA6" w:rsidP="00A82CA6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="0061521E">
        <w:rPr>
          <w:sz w:val="28"/>
          <w:szCs w:val="28"/>
        </w:rPr>
        <w:t>6</w:t>
      </w:r>
      <w:r>
        <w:rPr>
          <w:sz w:val="28"/>
          <w:szCs w:val="28"/>
        </w:rPr>
        <w:t>.03.202</w:t>
      </w:r>
      <w:r w:rsidR="00862EDF">
        <w:rPr>
          <w:sz w:val="28"/>
          <w:szCs w:val="28"/>
        </w:rPr>
        <w:t>5</w:t>
      </w:r>
      <w:r w:rsidR="00653F2E">
        <w:rPr>
          <w:sz w:val="28"/>
          <w:szCs w:val="28"/>
        </w:rPr>
        <w:t xml:space="preserve">                                     с</w:t>
      </w:r>
      <w:proofErr w:type="gramStart"/>
      <w:r w:rsidR="00653F2E">
        <w:rPr>
          <w:sz w:val="28"/>
          <w:szCs w:val="28"/>
        </w:rPr>
        <w:t>.С</w:t>
      </w:r>
      <w:proofErr w:type="gramEnd"/>
      <w:r w:rsidR="00653F2E">
        <w:rPr>
          <w:sz w:val="28"/>
          <w:szCs w:val="28"/>
        </w:rPr>
        <w:t>тойба</w:t>
      </w:r>
      <w:r>
        <w:rPr>
          <w:sz w:val="28"/>
          <w:szCs w:val="28"/>
        </w:rPr>
        <w:t xml:space="preserve">                                № </w:t>
      </w:r>
      <w:r w:rsidR="0061521E">
        <w:rPr>
          <w:sz w:val="28"/>
          <w:szCs w:val="28"/>
        </w:rPr>
        <w:t>9</w:t>
      </w:r>
      <w:r>
        <w:rPr>
          <w:sz w:val="28"/>
          <w:szCs w:val="28"/>
        </w:rPr>
        <w:t xml:space="preserve">– </w:t>
      </w:r>
      <w:proofErr w:type="spellStart"/>
      <w:r>
        <w:rPr>
          <w:sz w:val="28"/>
          <w:szCs w:val="28"/>
        </w:rPr>
        <w:t>п</w:t>
      </w:r>
      <w:proofErr w:type="spellEnd"/>
    </w:p>
    <w:p w:rsidR="00A82CA6" w:rsidRDefault="00A82CA6" w:rsidP="00A82CA6"/>
    <w:p w:rsidR="00A82CA6" w:rsidRDefault="00A82CA6" w:rsidP="00A82CA6">
      <w:pPr>
        <w:rPr>
          <w:sz w:val="28"/>
          <w:szCs w:val="28"/>
        </w:rPr>
      </w:pPr>
      <w:r>
        <w:rPr>
          <w:sz w:val="28"/>
          <w:szCs w:val="28"/>
        </w:rPr>
        <w:t>Об обеспечении мер пожарной безопасности</w:t>
      </w:r>
    </w:p>
    <w:p w:rsidR="00A82CA6" w:rsidRDefault="00A82CA6" w:rsidP="00A82CA6">
      <w:pPr>
        <w:rPr>
          <w:sz w:val="28"/>
          <w:szCs w:val="28"/>
        </w:rPr>
      </w:pPr>
      <w:r>
        <w:rPr>
          <w:sz w:val="28"/>
          <w:szCs w:val="28"/>
        </w:rPr>
        <w:t xml:space="preserve">на территории </w:t>
      </w:r>
      <w:proofErr w:type="spellStart"/>
      <w:r w:rsidR="00653F2E">
        <w:rPr>
          <w:sz w:val="28"/>
          <w:szCs w:val="28"/>
        </w:rPr>
        <w:t>Стойбинского</w:t>
      </w:r>
      <w:proofErr w:type="spellEnd"/>
      <w:r>
        <w:rPr>
          <w:sz w:val="28"/>
          <w:szCs w:val="28"/>
        </w:rPr>
        <w:t xml:space="preserve"> сельсовета </w:t>
      </w:r>
      <w:proofErr w:type="gramStart"/>
      <w:r>
        <w:rPr>
          <w:sz w:val="28"/>
          <w:szCs w:val="28"/>
        </w:rPr>
        <w:t>в</w:t>
      </w:r>
      <w:proofErr w:type="gramEnd"/>
    </w:p>
    <w:p w:rsidR="00A82CA6" w:rsidRDefault="00A82CA6" w:rsidP="00A82CA6">
      <w:pPr>
        <w:rPr>
          <w:sz w:val="28"/>
          <w:szCs w:val="28"/>
        </w:rPr>
      </w:pPr>
      <w:r>
        <w:rPr>
          <w:sz w:val="28"/>
          <w:szCs w:val="28"/>
        </w:rPr>
        <w:t xml:space="preserve"> весенне-летний пожароопасный период 202</w:t>
      </w:r>
      <w:r w:rsidR="00862EDF">
        <w:rPr>
          <w:sz w:val="28"/>
          <w:szCs w:val="28"/>
        </w:rPr>
        <w:t>5</w:t>
      </w:r>
      <w:r>
        <w:rPr>
          <w:sz w:val="28"/>
          <w:szCs w:val="28"/>
        </w:rPr>
        <w:t xml:space="preserve"> года</w:t>
      </w:r>
    </w:p>
    <w:p w:rsidR="00A82CA6" w:rsidRDefault="00A82CA6" w:rsidP="00A82CA6">
      <w:pPr>
        <w:rPr>
          <w:sz w:val="28"/>
          <w:szCs w:val="28"/>
        </w:rPr>
      </w:pPr>
    </w:p>
    <w:p w:rsidR="00A82CA6" w:rsidRDefault="00A82CA6" w:rsidP="00A82CA6">
      <w:pPr>
        <w:rPr>
          <w:sz w:val="28"/>
          <w:szCs w:val="28"/>
        </w:rPr>
      </w:pPr>
    </w:p>
    <w:p w:rsidR="00A82CA6" w:rsidRDefault="00A82CA6" w:rsidP="00653F2E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proofErr w:type="gramStart"/>
      <w:r>
        <w:rPr>
          <w:sz w:val="28"/>
          <w:szCs w:val="28"/>
        </w:rPr>
        <w:t xml:space="preserve">В целях обеспечения пожарной безопасности на объектах и в населенных пунктах </w:t>
      </w:r>
      <w:proofErr w:type="spellStart"/>
      <w:r w:rsidR="00653F2E">
        <w:rPr>
          <w:sz w:val="28"/>
          <w:szCs w:val="28"/>
        </w:rPr>
        <w:t>Стойбинского</w:t>
      </w:r>
      <w:proofErr w:type="spellEnd"/>
      <w:r>
        <w:rPr>
          <w:sz w:val="28"/>
          <w:szCs w:val="28"/>
        </w:rPr>
        <w:t xml:space="preserve"> сельсовета при наступлении весенне-летнего пожароопасного периода, снижения тяжести последствий от пожаров в районе и во исполнение статей 19, 21, 25, 26 и 30 Федерального закона от 21.12.1994 №</w:t>
      </w:r>
      <w:r w:rsidR="0061521E">
        <w:rPr>
          <w:sz w:val="28"/>
          <w:szCs w:val="28"/>
        </w:rPr>
        <w:t xml:space="preserve"> 69 «О пожарной безопасности» (</w:t>
      </w:r>
      <w:r>
        <w:rPr>
          <w:sz w:val="28"/>
          <w:szCs w:val="28"/>
        </w:rPr>
        <w:t>в редакции Федерального закона от 25.11.2009 № 267-ФЗ), статей 6 и 63 Федерального закона от 22.07.2008 № 123 «Технический</w:t>
      </w:r>
      <w:proofErr w:type="gramEnd"/>
      <w:r>
        <w:rPr>
          <w:sz w:val="28"/>
          <w:szCs w:val="28"/>
        </w:rPr>
        <w:t xml:space="preserve"> регламент о требованиях пожарной безопасности», руководствуясь ст.ст. 6 и 6.1 Устава </w:t>
      </w:r>
      <w:proofErr w:type="spellStart"/>
      <w:r w:rsidR="00653F2E">
        <w:rPr>
          <w:sz w:val="28"/>
          <w:szCs w:val="28"/>
        </w:rPr>
        <w:t>Стойбинского</w:t>
      </w:r>
      <w:proofErr w:type="spellEnd"/>
      <w:r>
        <w:rPr>
          <w:sz w:val="28"/>
          <w:szCs w:val="28"/>
        </w:rPr>
        <w:t xml:space="preserve"> сельсовета, ПОСТАНОВЛЯЮ:</w:t>
      </w:r>
    </w:p>
    <w:p w:rsidR="00653F2E" w:rsidRDefault="00653F2E" w:rsidP="00653F2E">
      <w:pPr>
        <w:ind w:firstLine="709"/>
        <w:rPr>
          <w:sz w:val="28"/>
          <w:szCs w:val="28"/>
        </w:rPr>
      </w:pPr>
    </w:p>
    <w:p w:rsidR="00A82CA6" w:rsidRDefault="00A82CA6" w:rsidP="00653F2E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  1. Утвердить план мероприятий, подлежащих реализации в весенне-летний пожароопасный период 202</w:t>
      </w:r>
      <w:r w:rsidR="00862EDF">
        <w:rPr>
          <w:sz w:val="28"/>
          <w:szCs w:val="28"/>
        </w:rPr>
        <w:t>5</w:t>
      </w:r>
      <w:r>
        <w:rPr>
          <w:sz w:val="28"/>
          <w:szCs w:val="28"/>
        </w:rPr>
        <w:t xml:space="preserve">года на территории </w:t>
      </w:r>
      <w:proofErr w:type="spellStart"/>
      <w:r w:rsidR="00653F2E">
        <w:rPr>
          <w:sz w:val="28"/>
          <w:szCs w:val="28"/>
        </w:rPr>
        <w:t>Стойбинского</w:t>
      </w:r>
      <w:proofErr w:type="spellEnd"/>
      <w:r>
        <w:rPr>
          <w:sz w:val="28"/>
          <w:szCs w:val="28"/>
        </w:rPr>
        <w:t xml:space="preserve"> сельсовета для каждого населенного пункта</w:t>
      </w:r>
      <w:proofErr w:type="gramStart"/>
      <w:r>
        <w:rPr>
          <w:sz w:val="28"/>
          <w:szCs w:val="28"/>
        </w:rPr>
        <w:t>.(</w:t>
      </w:r>
      <w:proofErr w:type="gramEnd"/>
      <w:r>
        <w:rPr>
          <w:sz w:val="28"/>
          <w:szCs w:val="28"/>
        </w:rPr>
        <w:t>Приложение1,2,3,4)</w:t>
      </w:r>
    </w:p>
    <w:p w:rsidR="00A82CA6" w:rsidRDefault="00A82CA6" w:rsidP="00653F2E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  2.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данного постановления оставляю за собой.</w:t>
      </w:r>
    </w:p>
    <w:p w:rsidR="00A82CA6" w:rsidRPr="00A82CA6" w:rsidRDefault="00A82CA6" w:rsidP="00653F2E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82CA6">
        <w:rPr>
          <w:sz w:val="28"/>
          <w:szCs w:val="28"/>
        </w:rPr>
        <w:t>3.</w:t>
      </w:r>
      <w:r w:rsidRPr="00A82CA6">
        <w:rPr>
          <w:rFonts w:eastAsiaTheme="minorHAnsi"/>
          <w:sz w:val="28"/>
          <w:szCs w:val="28"/>
          <w:lang w:eastAsia="en-US"/>
        </w:rPr>
        <w:t xml:space="preserve">Постановление вступает в силу со дня его официального опубликования в периодическом печатном средстве массовой информации для опубликования муниципальных правовых актов органов и должностных лиц местного самоуправления сельсовета «Вестник </w:t>
      </w:r>
      <w:proofErr w:type="spellStart"/>
      <w:r w:rsidR="00653F2E">
        <w:rPr>
          <w:rFonts w:eastAsiaTheme="minorHAnsi"/>
          <w:sz w:val="28"/>
          <w:szCs w:val="28"/>
          <w:lang w:eastAsia="en-US"/>
        </w:rPr>
        <w:t>Стойбинского</w:t>
      </w:r>
      <w:proofErr w:type="spellEnd"/>
      <w:r w:rsidRPr="00A82CA6">
        <w:rPr>
          <w:rFonts w:eastAsiaTheme="minorHAnsi"/>
          <w:sz w:val="28"/>
          <w:szCs w:val="28"/>
          <w:lang w:eastAsia="en-US"/>
        </w:rPr>
        <w:t xml:space="preserve"> сельсовета» и подлежит размещению на официальном сайте </w:t>
      </w:r>
      <w:proofErr w:type="spellStart"/>
      <w:r w:rsidR="00653F2E">
        <w:rPr>
          <w:rFonts w:eastAsiaTheme="minorHAnsi"/>
          <w:sz w:val="28"/>
          <w:szCs w:val="28"/>
          <w:lang w:eastAsia="en-US"/>
        </w:rPr>
        <w:t>Стойбинского</w:t>
      </w:r>
      <w:proofErr w:type="spellEnd"/>
      <w:r w:rsidRPr="00A82CA6">
        <w:rPr>
          <w:rFonts w:eastAsiaTheme="minorHAnsi"/>
          <w:sz w:val="28"/>
          <w:szCs w:val="28"/>
          <w:lang w:eastAsia="en-US"/>
        </w:rPr>
        <w:t xml:space="preserve"> сельсовета</w:t>
      </w:r>
      <w:r w:rsidRPr="00653F2E">
        <w:rPr>
          <w:rFonts w:eastAsiaTheme="minorHAnsi"/>
          <w:sz w:val="28"/>
          <w:szCs w:val="28"/>
          <w:lang w:eastAsia="en-US"/>
        </w:rPr>
        <w:t xml:space="preserve"> </w:t>
      </w:r>
      <w:hyperlink r:id="rId7" w:history="1">
        <w:r w:rsidR="00653F2E" w:rsidRPr="00653F2E">
          <w:rPr>
            <w:rStyle w:val="a3"/>
            <w:rFonts w:ascii="Montserrat" w:hAnsi="Montserrat"/>
            <w:b/>
            <w:bCs/>
            <w:sz w:val="28"/>
            <w:szCs w:val="28"/>
            <w:shd w:val="clear" w:color="auto" w:fill="FFFFFF"/>
          </w:rPr>
          <w:t>https://stojbinskij-r04.gosweb.gosuslugi.ru</w:t>
        </w:r>
      </w:hyperlink>
      <w:r w:rsidR="00653F2E">
        <w:rPr>
          <w:rFonts w:ascii="Montserrat" w:hAnsi="Montserrat"/>
          <w:b/>
          <w:bCs/>
          <w:color w:val="273350"/>
          <w:shd w:val="clear" w:color="auto" w:fill="FFFFFF"/>
        </w:rPr>
        <w:t xml:space="preserve"> </w:t>
      </w:r>
      <w:r w:rsidRPr="00A82CA6">
        <w:rPr>
          <w:rFonts w:eastAsiaTheme="minorHAnsi"/>
          <w:sz w:val="28"/>
          <w:szCs w:val="28"/>
          <w:lang w:eastAsia="en-US"/>
        </w:rPr>
        <w:t>в сети Интернет.</w:t>
      </w:r>
    </w:p>
    <w:p w:rsidR="00A82CA6" w:rsidRPr="00A82CA6" w:rsidRDefault="00A82CA6" w:rsidP="00A82CA6">
      <w:pPr>
        <w:pStyle w:val="11"/>
        <w:shd w:val="clear" w:color="auto" w:fill="auto"/>
        <w:tabs>
          <w:tab w:val="left" w:pos="993"/>
        </w:tabs>
        <w:spacing w:before="0" w:after="0" w:line="322" w:lineRule="exact"/>
        <w:ind w:right="260"/>
        <w:jc w:val="both"/>
        <w:rPr>
          <w:rFonts w:ascii="Times New Roman" w:hAnsi="Times New Roman" w:cs="Times New Roman"/>
          <w:sz w:val="28"/>
          <w:szCs w:val="28"/>
        </w:rPr>
      </w:pPr>
    </w:p>
    <w:p w:rsidR="00A82CA6" w:rsidRDefault="00A82CA6" w:rsidP="00A82CA6">
      <w:pPr>
        <w:rPr>
          <w:sz w:val="28"/>
          <w:szCs w:val="28"/>
        </w:rPr>
      </w:pPr>
    </w:p>
    <w:p w:rsidR="00A82CA6" w:rsidRDefault="00A82CA6" w:rsidP="00A82CA6">
      <w:pPr>
        <w:rPr>
          <w:sz w:val="28"/>
          <w:szCs w:val="28"/>
        </w:rPr>
      </w:pPr>
    </w:p>
    <w:p w:rsidR="00A82CA6" w:rsidRDefault="00A82CA6" w:rsidP="00A82CA6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 w:rsidR="00653F2E">
        <w:rPr>
          <w:sz w:val="28"/>
          <w:szCs w:val="28"/>
        </w:rPr>
        <w:t>Стойбинского</w:t>
      </w:r>
      <w:proofErr w:type="spellEnd"/>
      <w:r>
        <w:rPr>
          <w:sz w:val="28"/>
          <w:szCs w:val="28"/>
        </w:rPr>
        <w:t xml:space="preserve"> сельсовета</w:t>
      </w:r>
      <w:r w:rsidR="0061521E" w:rsidRPr="0061521E">
        <w:rPr>
          <w:sz w:val="28"/>
          <w:szCs w:val="28"/>
        </w:rPr>
        <w:t xml:space="preserve"> </w:t>
      </w:r>
      <w:r w:rsidR="0061521E">
        <w:rPr>
          <w:sz w:val="28"/>
          <w:szCs w:val="28"/>
        </w:rPr>
        <w:t xml:space="preserve">                                       И.Г.Попова</w:t>
      </w:r>
    </w:p>
    <w:p w:rsidR="00A82CA6" w:rsidRDefault="00A82CA6" w:rsidP="00A82CA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</w:t>
      </w:r>
    </w:p>
    <w:p w:rsidR="00A82CA6" w:rsidRDefault="00A82CA6" w:rsidP="00A82CA6">
      <w:pPr>
        <w:rPr>
          <w:sz w:val="28"/>
          <w:szCs w:val="28"/>
        </w:rPr>
      </w:pPr>
    </w:p>
    <w:p w:rsidR="0061521E" w:rsidRDefault="0061521E" w:rsidP="00A82CA6">
      <w:pPr>
        <w:rPr>
          <w:sz w:val="28"/>
          <w:szCs w:val="28"/>
        </w:rPr>
      </w:pPr>
    </w:p>
    <w:p w:rsidR="007762FC" w:rsidRDefault="007762FC" w:rsidP="007762FC">
      <w:pPr>
        <w:jc w:val="both"/>
        <w:rPr>
          <w:rFonts w:eastAsia="Calibri"/>
          <w:lang w:eastAsia="en-US"/>
        </w:rPr>
      </w:pPr>
    </w:p>
    <w:p w:rsidR="007762FC" w:rsidRDefault="007762FC" w:rsidP="007762FC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>Утверждаю                                                                                                                                  Приложение №1</w:t>
      </w:r>
    </w:p>
    <w:p w:rsidR="007762FC" w:rsidRDefault="007762FC" w:rsidP="007762FC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Глава администрации                                                                                   к постановлению №</w:t>
      </w:r>
      <w:r w:rsidR="00862EDF">
        <w:rPr>
          <w:rFonts w:eastAsia="Calibri"/>
          <w:lang w:eastAsia="en-US"/>
        </w:rPr>
        <w:t xml:space="preserve"> 9</w:t>
      </w:r>
      <w:r>
        <w:rPr>
          <w:rFonts w:eastAsia="Calibri"/>
          <w:lang w:eastAsia="en-US"/>
        </w:rPr>
        <w:t>-п от 2</w:t>
      </w:r>
      <w:r w:rsidR="0061521E">
        <w:rPr>
          <w:rFonts w:eastAsia="Calibri"/>
          <w:lang w:eastAsia="en-US"/>
        </w:rPr>
        <w:t>6</w:t>
      </w:r>
      <w:r>
        <w:rPr>
          <w:rFonts w:eastAsia="Calibri"/>
          <w:lang w:eastAsia="en-US"/>
        </w:rPr>
        <w:t>.03.202</w:t>
      </w:r>
      <w:r w:rsidR="00862EDF">
        <w:rPr>
          <w:rFonts w:eastAsia="Calibri"/>
          <w:lang w:eastAsia="en-US"/>
        </w:rPr>
        <w:t>5</w:t>
      </w:r>
    </w:p>
    <w:p w:rsidR="007762FC" w:rsidRDefault="00653F2E" w:rsidP="007762FC">
      <w:pPr>
        <w:jc w:val="both"/>
        <w:rPr>
          <w:rFonts w:eastAsia="Calibri"/>
          <w:lang w:eastAsia="en-US"/>
        </w:rPr>
      </w:pPr>
      <w:proofErr w:type="spellStart"/>
      <w:r>
        <w:rPr>
          <w:rFonts w:eastAsia="Calibri"/>
          <w:lang w:eastAsia="en-US"/>
        </w:rPr>
        <w:t>Стойбинского</w:t>
      </w:r>
      <w:proofErr w:type="spellEnd"/>
      <w:r w:rsidR="007762FC">
        <w:rPr>
          <w:rFonts w:eastAsia="Calibri"/>
          <w:lang w:eastAsia="en-US"/>
        </w:rPr>
        <w:t xml:space="preserve"> сельсовета Партизанского района</w:t>
      </w:r>
    </w:p>
    <w:p w:rsidR="007762FC" w:rsidRDefault="00653F2E" w:rsidP="007762FC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Попова Ирина Геннадьевна</w:t>
      </w:r>
    </w:p>
    <w:p w:rsidR="007762FC" w:rsidRDefault="007762FC" w:rsidP="007762FC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«_____»__________202</w:t>
      </w:r>
      <w:r w:rsidR="00862EDF">
        <w:rPr>
          <w:rFonts w:eastAsia="Calibri"/>
          <w:lang w:eastAsia="en-US"/>
        </w:rPr>
        <w:t>5</w:t>
      </w:r>
      <w:r>
        <w:rPr>
          <w:rFonts w:eastAsia="Calibri"/>
          <w:lang w:eastAsia="en-US"/>
        </w:rPr>
        <w:t>г.</w:t>
      </w:r>
    </w:p>
    <w:p w:rsidR="007762FC" w:rsidRDefault="007762FC" w:rsidP="007762FC">
      <w:pPr>
        <w:jc w:val="both"/>
        <w:rPr>
          <w:sz w:val="24"/>
          <w:szCs w:val="24"/>
        </w:rPr>
      </w:pPr>
    </w:p>
    <w:p w:rsidR="007762FC" w:rsidRDefault="007762FC" w:rsidP="007762FC">
      <w:pPr>
        <w:rPr>
          <w:sz w:val="24"/>
          <w:szCs w:val="24"/>
        </w:rPr>
      </w:pPr>
    </w:p>
    <w:p w:rsidR="007762FC" w:rsidRDefault="007762FC" w:rsidP="007762F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 противопожарного благоустройства населенного </w:t>
      </w:r>
      <w:r w:rsidR="00653F2E">
        <w:rPr>
          <w:sz w:val="28"/>
          <w:szCs w:val="28"/>
        </w:rPr>
        <w:t>с</w:t>
      </w:r>
      <w:proofErr w:type="gramStart"/>
      <w:r w:rsidR="00653F2E">
        <w:rPr>
          <w:sz w:val="28"/>
          <w:szCs w:val="28"/>
        </w:rPr>
        <w:t>.С</w:t>
      </w:r>
      <w:proofErr w:type="gramEnd"/>
      <w:r w:rsidR="00653F2E">
        <w:rPr>
          <w:sz w:val="28"/>
          <w:szCs w:val="28"/>
        </w:rPr>
        <w:t>тойба</w:t>
      </w:r>
    </w:p>
    <w:p w:rsidR="007762FC" w:rsidRPr="00862EDF" w:rsidRDefault="007762FC" w:rsidP="007762FC">
      <w:pPr>
        <w:rPr>
          <w:sz w:val="24"/>
          <w:szCs w:val="24"/>
        </w:rPr>
      </w:pPr>
    </w:p>
    <w:p w:rsidR="007762FC" w:rsidRPr="00862EDF" w:rsidRDefault="007762FC" w:rsidP="007762FC">
      <w:pPr>
        <w:pStyle w:val="a5"/>
        <w:jc w:val="center"/>
        <w:rPr>
          <w:b w:val="0"/>
          <w:sz w:val="24"/>
          <w:szCs w:val="24"/>
        </w:rPr>
      </w:pPr>
    </w:p>
    <w:tbl>
      <w:tblPr>
        <w:tblW w:w="98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76"/>
        <w:gridCol w:w="4244"/>
        <w:gridCol w:w="1558"/>
        <w:gridCol w:w="1406"/>
        <w:gridCol w:w="1852"/>
      </w:tblGrid>
      <w:tr w:rsidR="007762FC" w:rsidRPr="00862EDF" w:rsidTr="00862ED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Наименование проводимых мероприятий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Ответственное лицо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Сведения о выполнении мероприятия</w:t>
            </w:r>
          </w:p>
        </w:tc>
      </w:tr>
      <w:tr w:rsidR="007762FC" w:rsidRPr="00862EDF" w:rsidTr="00862ED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 w:rsidP="006D0CBD">
            <w:pPr>
              <w:pStyle w:val="Bodytext20"/>
              <w:numPr>
                <w:ilvl w:val="0"/>
                <w:numId w:val="1"/>
              </w:numPr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Актуализировать перечень бесхозных огородных земельных участков и обеспечить проведение опашки (очистки) либо инициировать процедуру сноса бесхозных строений в судебном порядке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 xml:space="preserve">Глава администрации </w:t>
            </w:r>
            <w:proofErr w:type="spellStart"/>
            <w:r w:rsidR="00653F2E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Стойбинского</w:t>
            </w:r>
            <w:proofErr w:type="spellEnd"/>
            <w:r w:rsidR="00653F2E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сельсовета Партизанского района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Актуализировать перечень и иниции</w:t>
            </w:r>
            <w:r w:rsidR="006B3E23"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 xml:space="preserve">ровать снос </w:t>
            </w:r>
            <w:proofErr w:type="gramStart"/>
            <w:r w:rsidR="006B3E23"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="006B3E23"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 xml:space="preserve"> срок до 31.0</w:t>
            </w:r>
            <w:r w:rsidR="00653F2E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3</w:t>
            </w:r>
            <w:r w:rsidR="006B3E23"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.202</w:t>
            </w:r>
            <w:r w:rsid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5</w:t>
            </w: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. Со дня схода снежного покрова провести опашку (очистку)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862ED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 w:rsidP="006D0CBD">
            <w:pPr>
              <w:pStyle w:val="Bodytext20"/>
              <w:numPr>
                <w:ilvl w:val="0"/>
                <w:numId w:val="1"/>
              </w:numPr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Обеспечить функционирование патрульных и патрульно-маневренных групп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В течение пожароопасного периода</w:t>
            </w:r>
          </w:p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862ED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 w:rsidP="006D0CBD">
            <w:pPr>
              <w:pStyle w:val="Bodytext20"/>
              <w:numPr>
                <w:ilvl w:val="0"/>
                <w:numId w:val="1"/>
              </w:numPr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Организовать своевременную очистку территорий, прилегающих к лесу от сухой травянистой растительности, пожнивных остатков, валежника, порубочных остатков, мусора и других горючих материалов на полосе шириной не менее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862EDF">
                <w:rPr>
                  <w:rFonts w:ascii="Times New Roman" w:eastAsia="Microsoft Sans Serif" w:hAnsi="Times New Roman" w:cs="Times New Roman"/>
                  <w:color w:val="000000"/>
                  <w:sz w:val="24"/>
                  <w:szCs w:val="24"/>
                  <w:lang w:bidi="ru-RU"/>
                </w:rPr>
                <w:t>10 метров</w:t>
              </w:r>
            </w:smartTag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либо отделить лес противопожарной минерализованной полосой шириной не менее </w:t>
            </w:r>
            <w:smartTag w:uri="urn:schemas-microsoft-com:office:smarttags" w:element="metricconverter">
              <w:smartTagPr>
                <w:attr w:name="ProductID" w:val="0,5 метра"/>
              </w:smartTagPr>
              <w:r w:rsidRPr="00862EDF">
                <w:rPr>
                  <w:rFonts w:ascii="Times New Roman" w:eastAsia="Microsoft Sans Serif" w:hAnsi="Times New Roman" w:cs="Times New Roman"/>
                  <w:color w:val="000000"/>
                  <w:sz w:val="24"/>
                  <w:szCs w:val="24"/>
                  <w:lang w:bidi="ru-RU"/>
                </w:rPr>
                <w:t>0,5 метра</w:t>
              </w:r>
            </w:smartTag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или иным противопожарным барьером в соответствии с пунктом 70 ППР в РФ</w:t>
            </w:r>
            <w:proofErr w:type="gramEnd"/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Со дня схода снежного покрова до установления устойчивой дождливой осенней погоды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862ED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 w:rsidP="006D0CBD">
            <w:pPr>
              <w:pStyle w:val="Bodytext20"/>
              <w:numPr>
                <w:ilvl w:val="0"/>
                <w:numId w:val="1"/>
              </w:numPr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В целях исключения возможного перехода природных пожаров на территории населенных пунктов создать (обновить) вокруг населенных пунктов противопожарную минерализованную полосу шириной не менее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862EDF">
                <w:rPr>
                  <w:rFonts w:ascii="Times New Roman" w:eastAsia="Microsoft Sans Serif" w:hAnsi="Times New Roman" w:cs="Times New Roman"/>
                  <w:color w:val="000000"/>
                  <w:sz w:val="24"/>
                  <w:szCs w:val="24"/>
                  <w:lang w:bidi="ru-RU"/>
                </w:rPr>
                <w:t>10 метров</w:t>
              </w:r>
            </w:smartTag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в соответствии с </w:t>
            </w: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lastRenderedPageBreak/>
              <w:t>пунктом 63 ППР в РФ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lastRenderedPageBreak/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</w:t>
            </w: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сельсовета Партизанского района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До начала пожароопасного периода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862ED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 w:rsidP="006D0CBD">
            <w:pPr>
              <w:pStyle w:val="Bodytext20"/>
              <w:numPr>
                <w:ilvl w:val="0"/>
                <w:numId w:val="1"/>
              </w:numPr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Fonts w:ascii="Times New Roman" w:eastAsia="Microsoft Sans Serif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В границах населенных пунктов и на территориях общего пользования вне границ населенных пунктов, произвести уборку мусора и сухой растительности в соответствии с пунктом 67 ППР в РФ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До начала пожароопасного периода и далее </w:t>
            </w: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862ED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 w:rsidP="006D0CBD">
            <w:pPr>
              <w:pStyle w:val="Bodytext20"/>
              <w:numPr>
                <w:ilvl w:val="0"/>
                <w:numId w:val="1"/>
              </w:numPr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Fonts w:ascii="Times New Roman" w:eastAsia="Microsoft Sans Serif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В границах населенных пунктов и на территориях общего пользования вне границ населенных пунктов, производить покос травы в соответствии с пунктом 67 ППР в РФ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В период пожароопасного периода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862ED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 w:rsidP="006D0CBD">
            <w:pPr>
              <w:pStyle w:val="Bodytext20"/>
              <w:numPr>
                <w:ilvl w:val="0"/>
                <w:numId w:val="1"/>
              </w:numPr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При необходимости выжигания сухой травянистой растительности на земельных участках обеспечить выполнение требований пункта 63 ППР в РФ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До введения особого противопожарного режима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862ED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 w:rsidP="006D0CBD">
            <w:pPr>
              <w:pStyle w:val="Bodytext20"/>
              <w:numPr>
                <w:ilvl w:val="0"/>
                <w:numId w:val="1"/>
              </w:numPr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Обеспечить бесперебойное наружное освещение территорий населенных пунктов в темное время суток для быстрого нахождения источников противопожарного водоснабжения, наружных пожарных лестниц и мест размещения противопожарного инвентаря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862ED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 w:rsidP="006D0CBD">
            <w:pPr>
              <w:pStyle w:val="Bodytext20"/>
              <w:numPr>
                <w:ilvl w:val="0"/>
                <w:numId w:val="1"/>
              </w:numPr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Обеспечить надлежащее техническое содержание (в любое время года) дорог, проездов и подъездов к зданиям, сооружениям, строениям и наружным установкам, открытым складам, наружным пожарным лестницам и пожарным гидрантам, резервуарам, естественным и искусственным водоемам, являющимся источниками наружного противопожарного водоснабженияв соответствии с пунктом 71 ППР в РФ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862ED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862EDF" w:rsidP="00862EDF">
            <w:pPr>
              <w:pStyle w:val="Bodytext20"/>
              <w:shd w:val="clear" w:color="auto" w:fill="auto"/>
              <w:ind w:left="284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Обеспечить обозначение источников противопожарного водоснабжения указателями со светоотражающей поверхностью либо световыми указателями, подключенными к сети электроснабжения и включенными в ночное время или постоянно, с четко нанесенными цифрами расстояниядо их месторасположенияв соответствии с пунктом 48 ППР в РФ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862ED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862EDF" w:rsidP="00862EDF">
            <w:pPr>
              <w:pStyle w:val="Bodytext20"/>
              <w:shd w:val="clear" w:color="auto" w:fill="auto"/>
              <w:ind w:left="284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 xml:space="preserve">Обеспечить </w:t>
            </w: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водонапорные башни приспособлениями для забора воды пожарной техникой в любое время годав соответствии с пунктом 53 ППР в РФ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862ED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862EDF" w:rsidP="00862EDF">
            <w:pPr>
              <w:pStyle w:val="Bodytext20"/>
              <w:shd w:val="clear" w:color="auto" w:fill="auto"/>
              <w:ind w:left="284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Fonts w:ascii="Times New Roman" w:eastAsia="Microsoft Sans Serif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Для обеспечения бесперебойного энергоснабжения водонапорной башни, предназначенной для нужд пожаротушения произвести подключение  автономных резервных источников электроснабжения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До начала пожароопасного периода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862ED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862EDF" w:rsidP="00862EDF">
            <w:pPr>
              <w:pStyle w:val="Bodytext20"/>
              <w:shd w:val="clear" w:color="auto" w:fill="auto"/>
              <w:ind w:left="284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Организовать обучение населения мерам пожарной безопасности и пропаганду в области пожарной безопасности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862ED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862EDF" w:rsidP="00862EDF">
            <w:pPr>
              <w:pStyle w:val="Bodytext20"/>
              <w:shd w:val="clear" w:color="auto" w:fill="auto"/>
              <w:ind w:left="284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Организовать в средствах массовой информации и на сайтах администраций информирование населения о соблюдении  требований пожарной безопасности.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Постоянно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862ED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862EDF" w:rsidP="00862EDF">
            <w:pPr>
              <w:pStyle w:val="Bodytext20"/>
              <w:shd w:val="clear" w:color="auto" w:fill="auto"/>
              <w:ind w:left="284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Предусмотреть социальное и экономическое стимулирование участия граждан и организаций в добровольной пожарной охране, в том числе участия в борьбе с пожарами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До начала пожароопасного периода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862EDF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862EDF" w:rsidP="00862EDF">
            <w:pPr>
              <w:pStyle w:val="Bodytext20"/>
              <w:shd w:val="clear" w:color="auto" w:fill="auto"/>
              <w:ind w:left="284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highlight w:val="yellow"/>
                <w:lang w:bidi="ru-RU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Осуществить сход граждан, на котором довести до граждан порядок организации и осуществления территориального общественного самоуправления. При необходимости оказать помощь по составлению устава территориального общественного самоуправления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До начала пожароопасного периода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762FC" w:rsidRPr="00862EDF" w:rsidRDefault="007762FC" w:rsidP="007762FC">
      <w:pPr>
        <w:pStyle w:val="a5"/>
        <w:jc w:val="center"/>
        <w:rPr>
          <w:b w:val="0"/>
          <w:sz w:val="24"/>
          <w:szCs w:val="24"/>
        </w:rPr>
      </w:pPr>
    </w:p>
    <w:p w:rsidR="007762FC" w:rsidRPr="00862EDF" w:rsidRDefault="007762FC" w:rsidP="007762FC">
      <w:pPr>
        <w:pStyle w:val="a5"/>
        <w:jc w:val="center"/>
        <w:rPr>
          <w:b w:val="0"/>
          <w:sz w:val="24"/>
          <w:szCs w:val="24"/>
        </w:rPr>
      </w:pPr>
    </w:p>
    <w:p w:rsidR="007762FC" w:rsidRPr="00862EDF" w:rsidRDefault="007762FC" w:rsidP="007762FC">
      <w:pPr>
        <w:pStyle w:val="a5"/>
        <w:jc w:val="center"/>
        <w:rPr>
          <w:b w:val="0"/>
          <w:sz w:val="24"/>
          <w:szCs w:val="24"/>
        </w:rPr>
      </w:pPr>
    </w:p>
    <w:p w:rsidR="007762FC" w:rsidRPr="00862EDF" w:rsidRDefault="007762FC" w:rsidP="007762FC">
      <w:pPr>
        <w:pStyle w:val="a5"/>
        <w:jc w:val="center"/>
        <w:rPr>
          <w:b w:val="0"/>
          <w:sz w:val="24"/>
          <w:szCs w:val="24"/>
        </w:rPr>
      </w:pPr>
    </w:p>
    <w:p w:rsidR="007762FC" w:rsidRPr="00862EDF" w:rsidRDefault="007762FC" w:rsidP="007762FC">
      <w:pPr>
        <w:pStyle w:val="a5"/>
        <w:jc w:val="center"/>
        <w:rPr>
          <w:b w:val="0"/>
          <w:sz w:val="24"/>
          <w:szCs w:val="24"/>
        </w:rPr>
      </w:pPr>
    </w:p>
    <w:p w:rsidR="007762FC" w:rsidRPr="00862EDF" w:rsidRDefault="007762FC" w:rsidP="007762FC">
      <w:pPr>
        <w:pStyle w:val="a5"/>
        <w:jc w:val="center"/>
        <w:rPr>
          <w:b w:val="0"/>
          <w:sz w:val="24"/>
          <w:szCs w:val="24"/>
        </w:rPr>
      </w:pPr>
    </w:p>
    <w:p w:rsidR="007762FC" w:rsidRPr="00862EDF" w:rsidRDefault="007762FC" w:rsidP="007762FC">
      <w:pPr>
        <w:pStyle w:val="a5"/>
        <w:jc w:val="center"/>
        <w:rPr>
          <w:b w:val="0"/>
          <w:sz w:val="24"/>
          <w:szCs w:val="24"/>
        </w:rPr>
      </w:pPr>
    </w:p>
    <w:p w:rsidR="007762FC" w:rsidRPr="00862EDF" w:rsidRDefault="007762FC" w:rsidP="007762FC">
      <w:pPr>
        <w:shd w:val="clear" w:color="auto" w:fill="FFFFFF"/>
        <w:ind w:firstLine="4678"/>
        <w:rPr>
          <w:sz w:val="24"/>
          <w:szCs w:val="24"/>
        </w:rPr>
      </w:pPr>
    </w:p>
    <w:p w:rsidR="00862EDF" w:rsidRDefault="00862EDF" w:rsidP="007762FC">
      <w:pPr>
        <w:jc w:val="both"/>
        <w:rPr>
          <w:rFonts w:eastAsia="Calibri"/>
          <w:sz w:val="24"/>
          <w:szCs w:val="24"/>
          <w:lang w:eastAsia="en-US"/>
        </w:rPr>
      </w:pPr>
    </w:p>
    <w:p w:rsidR="00862EDF" w:rsidRDefault="00862EDF" w:rsidP="00862EDF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>Утверждаю                                                                                                                                  Приложение №2</w:t>
      </w:r>
    </w:p>
    <w:p w:rsidR="00862EDF" w:rsidRDefault="00862EDF" w:rsidP="00862EDF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Глава администрации                                                                                   к постановлению № 9-п от 2</w:t>
      </w:r>
      <w:r w:rsidR="0061521E">
        <w:rPr>
          <w:rFonts w:eastAsia="Calibri"/>
          <w:lang w:eastAsia="en-US"/>
        </w:rPr>
        <w:t>6</w:t>
      </w:r>
      <w:r>
        <w:rPr>
          <w:rFonts w:eastAsia="Calibri"/>
          <w:lang w:eastAsia="en-US"/>
        </w:rPr>
        <w:t>.03.2025</w:t>
      </w:r>
    </w:p>
    <w:p w:rsidR="00862EDF" w:rsidRDefault="00653F2E" w:rsidP="00862EDF">
      <w:pPr>
        <w:jc w:val="both"/>
        <w:rPr>
          <w:rFonts w:eastAsia="Calibri"/>
          <w:lang w:eastAsia="en-US"/>
        </w:rPr>
      </w:pPr>
      <w:proofErr w:type="spellStart"/>
      <w:r>
        <w:rPr>
          <w:rFonts w:eastAsia="Calibri"/>
          <w:lang w:eastAsia="en-US"/>
        </w:rPr>
        <w:t>Стойбинского</w:t>
      </w:r>
      <w:proofErr w:type="spellEnd"/>
      <w:r w:rsidR="00862EDF">
        <w:rPr>
          <w:rFonts w:eastAsia="Calibri"/>
          <w:lang w:eastAsia="en-US"/>
        </w:rPr>
        <w:t xml:space="preserve"> сельсовета Партизанского района</w:t>
      </w:r>
    </w:p>
    <w:p w:rsidR="00862EDF" w:rsidRDefault="00653F2E" w:rsidP="00862EDF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Попова Ирина Геннадьевна</w:t>
      </w:r>
    </w:p>
    <w:p w:rsidR="00862EDF" w:rsidRDefault="00862EDF" w:rsidP="00862EDF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«_____»__________2025г.</w:t>
      </w:r>
    </w:p>
    <w:p w:rsidR="00862EDF" w:rsidRDefault="00862EDF" w:rsidP="00862EDF">
      <w:pPr>
        <w:jc w:val="both"/>
        <w:rPr>
          <w:sz w:val="24"/>
          <w:szCs w:val="24"/>
        </w:rPr>
      </w:pPr>
    </w:p>
    <w:p w:rsidR="007762FC" w:rsidRPr="00862EDF" w:rsidRDefault="007762FC" w:rsidP="007762FC">
      <w:pPr>
        <w:jc w:val="both"/>
        <w:rPr>
          <w:sz w:val="24"/>
          <w:szCs w:val="24"/>
        </w:rPr>
      </w:pPr>
    </w:p>
    <w:p w:rsidR="007762FC" w:rsidRPr="00862EDF" w:rsidRDefault="007762FC" w:rsidP="007762FC">
      <w:pPr>
        <w:rPr>
          <w:sz w:val="24"/>
          <w:szCs w:val="24"/>
        </w:rPr>
      </w:pPr>
    </w:p>
    <w:p w:rsidR="007762FC" w:rsidRPr="00862EDF" w:rsidRDefault="007762FC" w:rsidP="007762FC">
      <w:pPr>
        <w:jc w:val="center"/>
        <w:rPr>
          <w:sz w:val="24"/>
          <w:szCs w:val="24"/>
        </w:rPr>
      </w:pPr>
      <w:r w:rsidRPr="00862EDF">
        <w:rPr>
          <w:sz w:val="24"/>
          <w:szCs w:val="24"/>
        </w:rPr>
        <w:t>План противопожарного благоустройства населенного пункта д</w:t>
      </w:r>
      <w:proofErr w:type="gramStart"/>
      <w:r w:rsidRPr="00862EDF">
        <w:rPr>
          <w:sz w:val="24"/>
          <w:szCs w:val="24"/>
        </w:rPr>
        <w:t>.</w:t>
      </w:r>
      <w:r w:rsidR="00653F2E">
        <w:rPr>
          <w:sz w:val="24"/>
          <w:szCs w:val="24"/>
        </w:rPr>
        <w:t>Н</w:t>
      </w:r>
      <w:proofErr w:type="gramEnd"/>
      <w:r w:rsidR="00653F2E">
        <w:rPr>
          <w:sz w:val="24"/>
          <w:szCs w:val="24"/>
        </w:rPr>
        <w:t>овоселово</w:t>
      </w:r>
    </w:p>
    <w:p w:rsidR="007762FC" w:rsidRPr="00862EDF" w:rsidRDefault="007762FC" w:rsidP="007762FC">
      <w:pPr>
        <w:rPr>
          <w:sz w:val="24"/>
          <w:szCs w:val="24"/>
        </w:rPr>
      </w:pPr>
    </w:p>
    <w:p w:rsidR="007762FC" w:rsidRPr="00862EDF" w:rsidRDefault="007762FC" w:rsidP="007762FC">
      <w:pPr>
        <w:pStyle w:val="a5"/>
        <w:jc w:val="center"/>
        <w:rPr>
          <w:b w:val="0"/>
          <w:sz w:val="24"/>
          <w:szCs w:val="24"/>
        </w:rPr>
      </w:pP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40"/>
        <w:gridCol w:w="4244"/>
        <w:gridCol w:w="1558"/>
        <w:gridCol w:w="1406"/>
        <w:gridCol w:w="1852"/>
      </w:tblGrid>
      <w:tr w:rsidR="007762FC" w:rsidRPr="00862EDF" w:rsidTr="007762F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Наименование проводимых мероприятий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Ответственное лицо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Сведения о выполнении мероприятия</w:t>
            </w:r>
          </w:p>
        </w:tc>
      </w:tr>
      <w:tr w:rsidR="007762FC" w:rsidRPr="00862EDF" w:rsidTr="007762F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>
            <w:pPr>
              <w:pStyle w:val="Bodytext20"/>
              <w:shd w:val="clear" w:color="auto" w:fill="auto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Актуализировать перечень бесхозных огородных земельных участков и обеспечить проведение опашки (очистки) либо инициировать процедуру сноса бесхозных строений в судебном порядке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 xml:space="preserve">Глава администрации </w:t>
            </w:r>
            <w:proofErr w:type="spellStart"/>
            <w:r w:rsidR="00653F2E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Стойбинского</w:t>
            </w:r>
            <w:proofErr w:type="spellEnd"/>
            <w:r w:rsidR="00653F2E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сельсовета Партизанского района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 w:rsidP="00862EDF">
            <w:pPr>
              <w:pStyle w:val="Bodytext20"/>
              <w:shd w:val="clear" w:color="auto" w:fill="auto"/>
              <w:jc w:val="center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Актуализировать перечень и иниции</w:t>
            </w:r>
            <w:r w:rsidR="006B3E23"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 xml:space="preserve">ровать снос </w:t>
            </w:r>
            <w:proofErr w:type="gramStart"/>
            <w:r w:rsidR="006B3E23"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="006B3E23"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 xml:space="preserve"> срок до 31.03.202</w:t>
            </w:r>
            <w:r w:rsid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5</w:t>
            </w: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. Со дня схода снежного покрова провести опашку (очистку)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7762F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Обеспечить функционирование патрульных и патрульно-маневренных групп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В течение пожароопасного периода</w:t>
            </w:r>
          </w:p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7762F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Организовать своевременную очистку территорий, прилегающих к лесу от сухой травянистой растительности, пожнивных остатков, валежника, порубочных остатков, мусора и других горючих материалов на полосе шириной не менее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862EDF">
                <w:rPr>
                  <w:rFonts w:ascii="Times New Roman" w:eastAsia="Microsoft Sans Serif" w:hAnsi="Times New Roman" w:cs="Times New Roman"/>
                  <w:color w:val="000000"/>
                  <w:sz w:val="24"/>
                  <w:szCs w:val="24"/>
                  <w:lang w:bidi="ru-RU"/>
                </w:rPr>
                <w:t>10 метров</w:t>
              </w:r>
            </w:smartTag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либо отделить лес противопожарной минерализованной полосой шириной не менее </w:t>
            </w:r>
            <w:smartTag w:uri="urn:schemas-microsoft-com:office:smarttags" w:element="metricconverter">
              <w:smartTagPr>
                <w:attr w:name="ProductID" w:val="0,5 метра"/>
              </w:smartTagPr>
              <w:r w:rsidRPr="00862EDF">
                <w:rPr>
                  <w:rFonts w:ascii="Times New Roman" w:eastAsia="Microsoft Sans Serif" w:hAnsi="Times New Roman" w:cs="Times New Roman"/>
                  <w:color w:val="000000"/>
                  <w:sz w:val="24"/>
                  <w:szCs w:val="24"/>
                  <w:lang w:bidi="ru-RU"/>
                </w:rPr>
                <w:t>0,5 метра</w:t>
              </w:r>
            </w:smartTag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или иным противопожарным барьером в соответствии с пунктом 70 ППР в РФ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Со дня схода снежного покрова до установления устойчивой дождливой осенней погоды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7762F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В целях исключения возможного перехода природных пожаров на территории населенных пунктов создать (обновить) вокруг населенных пунктов противопожарную минерализованную полосу шириной </w:t>
            </w: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lastRenderedPageBreak/>
              <w:t xml:space="preserve">не менее </w:t>
            </w:r>
            <w:smartTag w:uri="urn:schemas-microsoft-com:office:smarttags" w:element="metricconverter">
              <w:smartTagPr>
                <w:attr w:name="ProductID" w:val="10 метров"/>
              </w:smartTagPr>
              <w:r w:rsidRPr="00862EDF">
                <w:rPr>
                  <w:rFonts w:ascii="Times New Roman" w:eastAsia="Microsoft Sans Serif" w:hAnsi="Times New Roman" w:cs="Times New Roman"/>
                  <w:color w:val="000000"/>
                  <w:sz w:val="24"/>
                  <w:szCs w:val="24"/>
                  <w:lang w:bidi="ru-RU"/>
                </w:rPr>
                <w:t>10 метров</w:t>
              </w:r>
            </w:smartTag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в соответствии с пунктом 63 ППР в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lastRenderedPageBreak/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</w:t>
            </w: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lastRenderedPageBreak/>
              <w:t>го района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lastRenderedPageBreak/>
              <w:t>До начала пожароопасного периода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7762F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Fonts w:ascii="Times New Roman" w:eastAsia="Microsoft Sans Serif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В границах населенных пунктов и на территориях общего пользования вне границ населенных пунктов, произвести уборку мусора и сухой растительности в соответствии с пунктом 67 ППР в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До начала пожароопасного периода и далее </w:t>
            </w: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7762F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Fonts w:ascii="Times New Roman" w:eastAsia="Microsoft Sans Serif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В границах населенных пунктов и на территориях общего пользования вне границ населенных пунктов, производить покос травы в соответствии с пунктом 67 ППР в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Стойбинсокго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В период пожароопасного периода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7762F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При необходимости выжигания сухой травянистой растительности на земельных участках обеспечить выполнение требований пункта 63 ППР в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До введения особого противопожарного режима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7762F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Обеспечить бесперебойное наружное освещение территорий населенных пунктов в темное время суток для быстрого нахождения источников противопожарного водоснабжения, наружных пожарных лестниц и мест размещения противопожарного инвентаря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Стойбинсокго</w:t>
            </w:r>
            <w:proofErr w:type="spellEnd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</w:t>
            </w: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сельсовета Партизанского района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7762F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Обеспечить надлежащее техническое содержание (в любое время года) дорог, проездов и подъездов к зданиям, сооружениям, строениям и наружным установкам, открытым складам, наружным пожарным лестницам и пожарным гидрантам, резервуарам, естественным и искусственным водоемам, являющимся источниками наружного противопожарного водоснабженияв соответствии с пунктом 71 ППР в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7762F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Обеспечить обозначение источников противопожарного водоснабжения указателями со светоотражающей поверхностью либо световыми указателями, подключенными к сети электроснабжения и включенными в ночное время или постоянно, с четко нанесенными цифрами расстояниядо их месторасположенияв соответствии </w:t>
            </w: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lastRenderedPageBreak/>
              <w:t>с пунктом 48 ППР в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lastRenderedPageBreak/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7762F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 xml:space="preserve">Обеспечить </w:t>
            </w: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водонапорные башни приспособлениями для забора воды пожарной техникой в любое время годав соответствии с пунктом 53 ППР в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53F2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53F2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7762F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Fonts w:ascii="Times New Roman" w:eastAsia="Microsoft Sans Serif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Для обеспечения бесперебойного энергоснабжения водонапорной башни, предназначенной для нужд пожаротушения произвести подключение  автономных резервных источников электроснабжения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1521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1521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До начала пожароопасного периода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7762F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Организовать обучение населения мерам пожарной безопасности и пропаганду в области пожарной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1521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1521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7762F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Организовать в средствах массовой информации и на сайтах администраций информирование населения о соблюдении  требований пожарной безопасности.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1521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1521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Постоянно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7762F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Предусмотреть социальное и экономическое стимулирование участия граждан и организаций в добровольной пожарной охране, в том числе участия в борьбе с пожарами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1521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1521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Стойбинского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сельсовета Партизанского района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До начала пожароопасного периода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62FC" w:rsidRPr="00862EDF" w:rsidTr="007762F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both"/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highlight w:val="yellow"/>
                <w:lang w:bidi="ru-RU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Осуществить сход граждан, на котором довести до граждан порядок организации и осуществления территориального общественного самоуправления. При необходимости оказать помощь по составлению устава территориального общественного самоуправления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62FC" w:rsidRPr="00862EDF" w:rsidRDefault="007762FC" w:rsidP="0061521E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Глава администрации </w:t>
            </w:r>
            <w:proofErr w:type="spellStart"/>
            <w:r w:rsidR="0061521E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Стойбинсокго</w:t>
            </w: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сельсовета</w:t>
            </w:r>
            <w:proofErr w:type="spellEnd"/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 xml:space="preserve"> Партизанского района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  <w:r w:rsidRPr="00862EDF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bidi="ru-RU"/>
              </w:rPr>
              <w:t>До начала пожароопасного периода</w:t>
            </w:r>
          </w:p>
        </w:tc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62FC" w:rsidRPr="00862EDF" w:rsidRDefault="007762FC">
            <w:pPr>
              <w:pStyle w:val="Bodytext20"/>
              <w:shd w:val="clear" w:color="auto" w:fill="auto"/>
              <w:jc w:val="center"/>
              <w:rPr>
                <w:rStyle w:val="Bodytext2MicrosoftSansSerif"/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762FC" w:rsidRPr="00862EDF" w:rsidRDefault="007762FC" w:rsidP="007762FC">
      <w:pPr>
        <w:pStyle w:val="a5"/>
        <w:jc w:val="center"/>
        <w:rPr>
          <w:b w:val="0"/>
          <w:sz w:val="24"/>
          <w:szCs w:val="24"/>
        </w:rPr>
      </w:pPr>
    </w:p>
    <w:p w:rsidR="007762FC" w:rsidRPr="00862EDF" w:rsidRDefault="007762FC" w:rsidP="007762FC">
      <w:pPr>
        <w:pStyle w:val="a5"/>
        <w:jc w:val="center"/>
        <w:rPr>
          <w:b w:val="0"/>
          <w:sz w:val="24"/>
          <w:szCs w:val="24"/>
        </w:rPr>
      </w:pPr>
    </w:p>
    <w:p w:rsidR="007762FC" w:rsidRPr="00862EDF" w:rsidRDefault="007762FC" w:rsidP="007762FC">
      <w:pPr>
        <w:pStyle w:val="a5"/>
        <w:jc w:val="center"/>
        <w:rPr>
          <w:b w:val="0"/>
          <w:sz w:val="24"/>
          <w:szCs w:val="24"/>
        </w:rPr>
      </w:pPr>
    </w:p>
    <w:p w:rsidR="007762FC" w:rsidRPr="00862EDF" w:rsidRDefault="007762FC" w:rsidP="007762FC">
      <w:pPr>
        <w:pStyle w:val="a5"/>
        <w:jc w:val="center"/>
        <w:rPr>
          <w:b w:val="0"/>
          <w:sz w:val="24"/>
          <w:szCs w:val="24"/>
        </w:rPr>
      </w:pPr>
    </w:p>
    <w:p w:rsidR="007762FC" w:rsidRPr="00862EDF" w:rsidRDefault="007762FC" w:rsidP="007762FC">
      <w:pPr>
        <w:pStyle w:val="a5"/>
        <w:jc w:val="center"/>
        <w:rPr>
          <w:b w:val="0"/>
          <w:sz w:val="24"/>
          <w:szCs w:val="24"/>
        </w:rPr>
      </w:pPr>
    </w:p>
    <w:p w:rsidR="007762FC" w:rsidRPr="00862EDF" w:rsidRDefault="007762FC" w:rsidP="007762FC">
      <w:pPr>
        <w:pStyle w:val="a5"/>
        <w:jc w:val="center"/>
        <w:rPr>
          <w:b w:val="0"/>
          <w:sz w:val="24"/>
          <w:szCs w:val="24"/>
        </w:rPr>
      </w:pPr>
    </w:p>
    <w:p w:rsidR="007762FC" w:rsidRPr="00862EDF" w:rsidRDefault="007762FC" w:rsidP="007762FC">
      <w:pPr>
        <w:shd w:val="clear" w:color="auto" w:fill="FFFFFF"/>
        <w:ind w:firstLine="4678"/>
        <w:rPr>
          <w:sz w:val="24"/>
          <w:szCs w:val="24"/>
        </w:rPr>
      </w:pPr>
    </w:p>
    <w:p w:rsidR="007762FC" w:rsidRPr="00862EDF" w:rsidRDefault="007762FC" w:rsidP="007762FC">
      <w:pPr>
        <w:jc w:val="both"/>
        <w:rPr>
          <w:rFonts w:eastAsia="Calibri"/>
          <w:sz w:val="24"/>
          <w:szCs w:val="24"/>
          <w:lang w:eastAsia="en-US"/>
        </w:rPr>
      </w:pPr>
    </w:p>
    <w:sectPr w:rsidR="007762FC" w:rsidRPr="00862EDF" w:rsidSect="00D125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Montserra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2205E4"/>
    <w:multiLevelType w:val="hybridMultilevel"/>
    <w:tmpl w:val="451465F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</w:lvl>
    <w:lvl w:ilvl="2" w:tplc="0419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</w:lvl>
    <w:lvl w:ilvl="3" w:tplc="0419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</w:lvl>
    <w:lvl w:ilvl="6" w:tplc="0419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82CA6"/>
    <w:rsid w:val="000F793D"/>
    <w:rsid w:val="004E01B9"/>
    <w:rsid w:val="0061521E"/>
    <w:rsid w:val="00634667"/>
    <w:rsid w:val="00653F2E"/>
    <w:rsid w:val="006B3E23"/>
    <w:rsid w:val="00735FBC"/>
    <w:rsid w:val="007762FC"/>
    <w:rsid w:val="00862EDF"/>
    <w:rsid w:val="00A413A7"/>
    <w:rsid w:val="00A82CA6"/>
    <w:rsid w:val="00B07868"/>
    <w:rsid w:val="00D125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C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82CA6"/>
    <w:pPr>
      <w:keepNext/>
      <w:widowControl/>
      <w:autoSpaceDE/>
      <w:autoSpaceDN/>
      <w:adjustRightInd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82CA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styleId="a3">
    <w:name w:val="Hyperlink"/>
    <w:basedOn w:val="a0"/>
    <w:rsid w:val="00A82CA6"/>
    <w:rPr>
      <w:rFonts w:ascii="Times New Roman" w:hAnsi="Times New Roman" w:cs="Times New Roman" w:hint="default"/>
      <w:color w:val="0000FF"/>
      <w:u w:val="single"/>
    </w:rPr>
  </w:style>
  <w:style w:type="character" w:customStyle="1" w:styleId="a4">
    <w:name w:val="Основной текст_"/>
    <w:basedOn w:val="a0"/>
    <w:link w:val="11"/>
    <w:locked/>
    <w:rsid w:val="00A82CA6"/>
    <w:rPr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4"/>
    <w:rsid w:val="00A82CA6"/>
    <w:pPr>
      <w:widowControl/>
      <w:shd w:val="clear" w:color="auto" w:fill="FFFFFF"/>
      <w:autoSpaceDE/>
      <w:autoSpaceDN/>
      <w:adjustRightInd/>
      <w:spacing w:before="900" w:after="720" w:line="240" w:lineRule="atLeast"/>
    </w:pPr>
    <w:rPr>
      <w:rFonts w:asciiTheme="minorHAnsi" w:eastAsiaTheme="minorHAnsi" w:hAnsiTheme="minorHAnsi" w:cstheme="minorBidi"/>
      <w:sz w:val="27"/>
      <w:szCs w:val="27"/>
      <w:shd w:val="clear" w:color="auto" w:fill="FFFFFF"/>
      <w:lang w:eastAsia="en-US"/>
    </w:rPr>
  </w:style>
  <w:style w:type="paragraph" w:customStyle="1" w:styleId="12">
    <w:name w:val="Абзац списка1"/>
    <w:basedOn w:val="a"/>
    <w:rsid w:val="00A82CA6"/>
    <w:pPr>
      <w:widowControl/>
      <w:autoSpaceDE/>
      <w:autoSpaceDN/>
      <w:adjustRightInd/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A82CA6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styleId="a5">
    <w:name w:val="Body Text"/>
    <w:basedOn w:val="a"/>
    <w:link w:val="a6"/>
    <w:semiHidden/>
    <w:unhideWhenUsed/>
    <w:rsid w:val="007762FC"/>
    <w:pPr>
      <w:widowControl/>
      <w:suppressAutoHyphens/>
      <w:autoSpaceDE/>
      <w:autoSpaceDN/>
      <w:adjustRightInd/>
      <w:jc w:val="both"/>
    </w:pPr>
    <w:rPr>
      <w:b/>
      <w:sz w:val="28"/>
      <w:lang w:eastAsia="zh-CN"/>
    </w:rPr>
  </w:style>
  <w:style w:type="character" w:customStyle="1" w:styleId="a6">
    <w:name w:val="Основной текст Знак"/>
    <w:basedOn w:val="a0"/>
    <w:link w:val="a5"/>
    <w:semiHidden/>
    <w:rsid w:val="007762FC"/>
    <w:rPr>
      <w:rFonts w:ascii="Times New Roman" w:eastAsia="Times New Roman" w:hAnsi="Times New Roman" w:cs="Times New Roman"/>
      <w:b/>
      <w:sz w:val="28"/>
      <w:szCs w:val="20"/>
      <w:lang w:eastAsia="zh-CN"/>
    </w:rPr>
  </w:style>
  <w:style w:type="character" w:customStyle="1" w:styleId="Bodytext2">
    <w:name w:val="Body text (2)_"/>
    <w:link w:val="Bodytext20"/>
    <w:locked/>
    <w:rsid w:val="007762FC"/>
    <w:rPr>
      <w:shd w:val="clear" w:color="auto" w:fill="FFFFFF"/>
    </w:rPr>
  </w:style>
  <w:style w:type="paragraph" w:customStyle="1" w:styleId="Bodytext20">
    <w:name w:val="Body text (2)"/>
    <w:basedOn w:val="a"/>
    <w:link w:val="Bodytext2"/>
    <w:rsid w:val="007762FC"/>
    <w:pPr>
      <w:shd w:val="clear" w:color="auto" w:fill="FFFFFF"/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Bodytext2MicrosoftSansSerif">
    <w:name w:val="Body text (2) + Microsoft Sans Serif"/>
    <w:aliases w:val="6 pt"/>
    <w:rsid w:val="007762FC"/>
    <w:rPr>
      <w:rFonts w:ascii="Microsoft Sans Serif" w:eastAsia="Microsoft Sans Serif" w:hAnsi="Microsoft Sans Serif" w:cs="Microsoft Sans Serif" w:hint="default"/>
      <w:color w:val="000000"/>
      <w:spacing w:val="0"/>
      <w:w w:val="100"/>
      <w:position w:val="0"/>
      <w:sz w:val="12"/>
      <w:szCs w:val="12"/>
      <w:shd w:val="clear" w:color="auto" w:fill="FFFFFF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C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82CA6"/>
    <w:pPr>
      <w:keepNext/>
      <w:widowControl/>
      <w:autoSpaceDE/>
      <w:autoSpaceDN/>
      <w:adjustRightInd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82CA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styleId="a3">
    <w:name w:val="Hyperlink"/>
    <w:basedOn w:val="a0"/>
    <w:rsid w:val="00A82CA6"/>
    <w:rPr>
      <w:rFonts w:ascii="Times New Roman" w:hAnsi="Times New Roman" w:cs="Times New Roman" w:hint="default"/>
      <w:color w:val="0000FF"/>
      <w:u w:val="single"/>
    </w:rPr>
  </w:style>
  <w:style w:type="character" w:customStyle="1" w:styleId="a4">
    <w:name w:val="Основной текст_"/>
    <w:basedOn w:val="a0"/>
    <w:link w:val="11"/>
    <w:locked/>
    <w:rsid w:val="00A82CA6"/>
    <w:rPr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4"/>
    <w:rsid w:val="00A82CA6"/>
    <w:pPr>
      <w:widowControl/>
      <w:shd w:val="clear" w:color="auto" w:fill="FFFFFF"/>
      <w:autoSpaceDE/>
      <w:autoSpaceDN/>
      <w:adjustRightInd/>
      <w:spacing w:before="900" w:after="720" w:line="240" w:lineRule="atLeast"/>
    </w:pPr>
    <w:rPr>
      <w:rFonts w:asciiTheme="minorHAnsi" w:eastAsiaTheme="minorHAnsi" w:hAnsiTheme="minorHAnsi" w:cstheme="minorBidi"/>
      <w:sz w:val="27"/>
      <w:szCs w:val="27"/>
      <w:shd w:val="clear" w:color="auto" w:fill="FFFFFF"/>
      <w:lang w:eastAsia="en-US"/>
    </w:rPr>
  </w:style>
  <w:style w:type="paragraph" w:customStyle="1" w:styleId="12">
    <w:name w:val="Абзац списка1"/>
    <w:basedOn w:val="a"/>
    <w:rsid w:val="00A82CA6"/>
    <w:pPr>
      <w:widowControl/>
      <w:autoSpaceDE/>
      <w:autoSpaceDN/>
      <w:adjustRightInd/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A82CA6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998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tojbinskij-r04.gosweb.gosuslugi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1891</Words>
  <Characters>10779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Smart</cp:lastModifiedBy>
  <cp:revision>2</cp:revision>
  <cp:lastPrinted>2025-04-08T02:23:00Z</cp:lastPrinted>
  <dcterms:created xsi:type="dcterms:W3CDTF">2025-04-08T02:24:00Z</dcterms:created>
  <dcterms:modified xsi:type="dcterms:W3CDTF">2025-04-08T02:24:00Z</dcterms:modified>
</cp:coreProperties>
</file>